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C1" w:rsidRPr="009A77CC" w:rsidRDefault="007513EE" w:rsidP="00AD156F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Д</w:t>
      </w:r>
      <w:r w:rsidR="000F7FC1"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0F7FC1" w:rsidRPr="009A77CC" w:rsidRDefault="00AD156F" w:rsidP="00AD156F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КонтурГлобал Марица изток 3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АД</w:t>
      </w:r>
    </w:p>
    <w:p w:rsidR="000F7FC1" w:rsidRPr="009A77CC" w:rsidRDefault="000F7FC1" w:rsidP="000F7FC1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  <w:r w:rsidR="00803592">
        <w:rPr>
          <w:rFonts w:asciiTheme="minorHAnsi" w:hAnsiTheme="minorHAnsi"/>
          <w:b/>
          <w:bCs/>
          <w:sz w:val="22"/>
          <w:szCs w:val="22"/>
          <w:lang w:val="bg-BG"/>
        </w:rPr>
        <w:t xml:space="preserve"> /образец/</w:t>
      </w:r>
    </w:p>
    <w:p w:rsidR="00617EA6" w:rsidRPr="00A0432C" w:rsidRDefault="000F7FC1" w:rsidP="00084CDD">
      <w:pPr>
        <w:pStyle w:val="BodyText"/>
        <w:spacing w:after="0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  <w:r w:rsidR="00084CDD" w:rsidRPr="00084CDD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Изпълнение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дейности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с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транспортна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техника и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тежка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механизация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собственост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Възложителя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на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територията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на ТЕЦ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КонтурГлобал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Марица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>Изток</w:t>
      </w:r>
      <w:proofErr w:type="spellEnd"/>
      <w:r w:rsidR="00A0432C" w:rsidRPr="00A0432C">
        <w:rPr>
          <w:rFonts w:ascii="Calibri" w:hAnsi="Calibri" w:cs="Calibri"/>
          <w:b/>
          <w:sz w:val="22"/>
          <w:szCs w:val="22"/>
          <w:lang w:val="ru-RU"/>
        </w:rPr>
        <w:t xml:space="preserve"> 3</w:t>
      </w:r>
      <w:bookmarkStart w:id="0" w:name="_GoBack"/>
      <w:bookmarkEnd w:id="0"/>
    </w:p>
    <w:p w:rsidR="000F7FC1" w:rsidRPr="009A77CC" w:rsidRDefault="000F7FC1" w:rsidP="003E631C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</w:t>
      </w:r>
      <w:r w:rsidR="00AD156F" w:rsidRPr="009A77CC">
        <w:rPr>
          <w:rFonts w:asciiTheme="minorHAnsi" w:hAnsiTheme="minorHAnsi"/>
          <w:bCs/>
          <w:sz w:val="22"/>
          <w:szCs w:val="22"/>
          <w:lang w:val="bg-BG"/>
        </w:rPr>
        <w:t xml:space="preserve"> _______________________________________________________________</w:t>
      </w:r>
    </w:p>
    <w:p w:rsidR="000F7FC1" w:rsidRPr="009A77CC" w:rsidRDefault="000F7FC1" w:rsidP="00BB04F0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0F7FC1" w:rsidRPr="009A77CC" w:rsidRDefault="000F7FC1" w:rsidP="000F7FC1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0F7FC1" w:rsidRPr="009A77CC" w:rsidRDefault="000F7FC1" w:rsidP="000F7FC1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r w:rsidR="004759ED" w:rsidRPr="009A77CC">
        <w:rPr>
          <w:rFonts w:asciiTheme="minorHAnsi" w:hAnsiTheme="minorHAnsi"/>
          <w:sz w:val="22"/>
          <w:szCs w:val="22"/>
          <w:lang w:val="bg-BG"/>
        </w:rPr>
        <w:t>предложение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0F7FC1" w:rsidRDefault="009F7392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</w:t>
      </w:r>
      <w:r w:rsidR="00373A60">
        <w:rPr>
          <w:rFonts w:asciiTheme="minorHAnsi" w:hAnsiTheme="minorHAnsi"/>
          <w:sz w:val="22"/>
          <w:szCs w:val="22"/>
          <w:lang w:val="bg-BG" w:eastAsia="ar-SA"/>
        </w:rPr>
        <w:t xml:space="preserve"> с включени опции</w:t>
      </w:r>
      <w:r w:rsidR="00664E00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е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</w:t>
      </w:r>
      <w:r w:rsidR="00E07F88">
        <w:rPr>
          <w:rFonts w:asciiTheme="minorHAnsi" w:hAnsiTheme="minorHAnsi"/>
          <w:sz w:val="22"/>
          <w:szCs w:val="22"/>
          <w:lang w:val="bg-BG"/>
        </w:rPr>
        <w:t>________ /</w:t>
      </w:r>
      <w:r w:rsidR="000F7FC1"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="00E07F88">
        <w:rPr>
          <w:rFonts w:asciiTheme="minorHAnsi" w:hAnsiTheme="minorHAnsi"/>
          <w:i/>
          <w:sz w:val="22"/>
          <w:szCs w:val="22"/>
          <w:lang w:val="bg-BG"/>
        </w:rPr>
        <w:t>/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 лева, без ДДС.</w:t>
      </w: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изпълнение на дейностите за срок от една година</w:t>
      </w:r>
      <w:r w:rsidRPr="009A77CC">
        <w:rPr>
          <w:rFonts w:asciiTheme="minorHAnsi" w:hAnsiTheme="minorHAnsi"/>
          <w:sz w:val="22"/>
          <w:szCs w:val="22"/>
          <w:lang w:val="bg-BG"/>
        </w:rPr>
        <w:t>, с включени всички разходи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инструменти, оборудване, консумативи, ежедневни разходи и транспорт, както</w:t>
      </w:r>
      <w:r w:rsidR="00A738C9">
        <w:rPr>
          <w:rFonts w:asciiTheme="minorHAnsi" w:hAnsiTheme="minorHAnsi"/>
          <w:sz w:val="22"/>
          <w:szCs w:val="22"/>
          <w:lang w:val="bg-BG"/>
        </w:rPr>
        <w:t xml:space="preserve"> и всичко друго необходимо за </w:t>
      </w:r>
      <w:r w:rsidRPr="009A77CC">
        <w:rPr>
          <w:rFonts w:asciiTheme="minorHAnsi" w:hAnsiTheme="minorHAnsi"/>
          <w:sz w:val="22"/>
          <w:szCs w:val="22"/>
          <w:lang w:val="bg-BG"/>
        </w:rPr>
        <w:t>изпълнението на поръчката, са дадени в следната ценова таблица:</w:t>
      </w:r>
    </w:p>
    <w:p w:rsidR="000F7FC1" w:rsidRPr="009A77CC" w:rsidRDefault="000F7FC1" w:rsidP="000F7FC1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tbl>
      <w:tblPr>
        <w:tblpPr w:leftFromText="141" w:rightFromText="141" w:vertAnchor="text" w:horzAnchor="margin" w:tblpY="2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150"/>
        <w:gridCol w:w="850"/>
        <w:gridCol w:w="1701"/>
        <w:gridCol w:w="1418"/>
        <w:gridCol w:w="1701"/>
      </w:tblGrid>
      <w:tr w:rsidR="00E07F88" w:rsidRPr="00A0432C" w:rsidTr="000D416C">
        <w:tc>
          <w:tcPr>
            <w:tcW w:w="673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150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Описание 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на дейностите</w:t>
            </w:r>
          </w:p>
        </w:tc>
        <w:tc>
          <w:tcPr>
            <w:tcW w:w="850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1701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количеств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за 1 година</w:t>
            </w:r>
          </w:p>
        </w:tc>
        <w:tc>
          <w:tcPr>
            <w:tcW w:w="1418" w:type="dxa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bg-BG"/>
              </w:rPr>
            </w:pPr>
          </w:p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ед. цена,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  <w:tc>
          <w:tcPr>
            <w:tcW w:w="1701" w:type="dxa"/>
          </w:tcPr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ща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-т,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</w:tr>
      <w:tr w:rsidR="00E07F88" w:rsidRPr="00531157" w:rsidTr="000D416C">
        <w:trPr>
          <w:trHeight w:val="378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3150" w:type="dxa"/>
            <w:vAlign w:val="center"/>
          </w:tcPr>
          <w:p w:rsidR="000D416C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Дневна смяна</w:t>
            </w:r>
            <w:r w:rsidR="00E07F88" w:rsidRPr="00E07F8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/от 08:00 часа до 20:00 часа /</w:t>
            </w:r>
          </w:p>
        </w:tc>
        <w:tc>
          <w:tcPr>
            <w:tcW w:w="850" w:type="dxa"/>
            <w:vAlign w:val="center"/>
          </w:tcPr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с</w:t>
            </w:r>
            <w:r w:rsidR="00084CDD">
              <w:rPr>
                <w:rFonts w:asciiTheme="minorHAnsi" w:hAnsiTheme="minorHAnsi"/>
                <w:sz w:val="22"/>
                <w:szCs w:val="22"/>
                <w:lang w:val="bg-BG"/>
              </w:rPr>
              <w:t>мяна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07F88" w:rsidRPr="00E07F88" w:rsidRDefault="00084CDD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850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</w:tr>
      <w:tr w:rsidR="00E07F88" w:rsidRPr="00531157" w:rsidTr="000D416C">
        <w:trPr>
          <w:trHeight w:val="413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3150" w:type="dxa"/>
            <w:vAlign w:val="center"/>
          </w:tcPr>
          <w:p w:rsidR="000D416C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Нощна смяна</w:t>
            </w:r>
            <w:r w:rsidR="000D416C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/от 20:00 часа до 08:00 часа /</w:t>
            </w:r>
          </w:p>
        </w:tc>
        <w:tc>
          <w:tcPr>
            <w:tcW w:w="850" w:type="dxa"/>
          </w:tcPr>
          <w:p w:rsidR="000D416C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E07F88" w:rsidRPr="00E07F88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смяна</w:t>
            </w:r>
          </w:p>
        </w:tc>
        <w:tc>
          <w:tcPr>
            <w:tcW w:w="1701" w:type="dxa"/>
            <w:vAlign w:val="center"/>
          </w:tcPr>
          <w:p w:rsidR="00E07F88" w:rsidRPr="00E07F88" w:rsidRDefault="00084CDD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365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A0432C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E07F88" w:rsidRPr="00C43958" w:rsidRDefault="00E07F88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                                                                      </w:t>
            </w:r>
            <w:r w:rsidR="00A738C9"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            </w:t>
            </w: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Обща с</w:t>
            </w:r>
            <w:r w:rsidR="00A738C9" w:rsidRPr="00C43958">
              <w:rPr>
                <w:rFonts w:asciiTheme="minorHAnsi" w:hAnsiTheme="minorHAnsi"/>
                <w:sz w:val="22"/>
                <w:szCs w:val="22"/>
                <w:lang w:val="bg-BG"/>
              </w:rPr>
              <w:t>тойност</w:t>
            </w:r>
            <w:r w:rsidR="00373A60"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за една календарна година </w:t>
            </w:r>
          </w:p>
        </w:tc>
        <w:tc>
          <w:tcPr>
            <w:tcW w:w="1701" w:type="dxa"/>
          </w:tcPr>
          <w:p w:rsidR="00E07F88" w:rsidRPr="00C4395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A0432C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Опция 1 за повторение на услугите за срок от една година, след добро изпълнение на договора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A0432C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Опция 2 за повторение на услугите за срок от една година, след добро изпълнение на договора съгласно опция 1 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A0432C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Опция 3 за повторение на услугите за срок от една година, след добро изпълнение на договора съгласно опция 2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A0432C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Обща стойност на договора с включени опции 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9A77CC" w:rsidRPr="00C43958" w:rsidRDefault="009A77CC" w:rsidP="000F7FC1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0F7FC1" w:rsidRPr="009A77CC" w:rsidRDefault="000F7FC1" w:rsidP="000F7FC1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7513EE" w:rsidRPr="00E07F88" w:rsidRDefault="007513EE" w:rsidP="004759ED">
      <w:pPr>
        <w:pStyle w:val="BodyText"/>
        <w:spacing w:after="0"/>
        <w:jc w:val="both"/>
        <w:rPr>
          <w:rFonts w:ascii="Calibri" w:hAnsi="Calibri"/>
          <w:sz w:val="10"/>
          <w:szCs w:val="10"/>
          <w:lang w:val="bg-BG"/>
        </w:rPr>
      </w:pPr>
    </w:p>
    <w:p w:rsidR="007513EE" w:rsidRPr="009A77CC" w:rsidRDefault="007513EE" w:rsidP="007513EE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7513EE" w:rsidRPr="009A77CC" w:rsidRDefault="00B97B13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Плащането се извършва до </w:t>
      </w:r>
      <w:r w:rsidR="003B7269" w:rsidRPr="003B7269">
        <w:rPr>
          <w:rFonts w:ascii="Calibri" w:hAnsi="Calibri"/>
          <w:sz w:val="22"/>
          <w:szCs w:val="22"/>
          <w:lang w:val="ru-RU"/>
        </w:rPr>
        <w:t>6</w:t>
      </w:r>
      <w:r w:rsidRPr="009A77CC">
        <w:rPr>
          <w:rFonts w:ascii="Calibri" w:hAnsi="Calibri"/>
          <w:sz w:val="22"/>
          <w:szCs w:val="22"/>
          <w:lang w:val="bg-BG"/>
        </w:rPr>
        <w:t>0 (</w:t>
      </w:r>
      <w:r w:rsidR="003B7269">
        <w:rPr>
          <w:rFonts w:ascii="Calibri" w:hAnsi="Calibri"/>
          <w:sz w:val="22"/>
          <w:szCs w:val="22"/>
          <w:lang w:val="bg-BG"/>
        </w:rPr>
        <w:t>шест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десет) дни след датата на подписан Приемно - предавателен протокол за обема на извършените </w:t>
      </w:r>
      <w:r w:rsidR="004759ED">
        <w:rPr>
          <w:rFonts w:ascii="Calibri" w:hAnsi="Calibri"/>
          <w:sz w:val="22"/>
          <w:szCs w:val="22"/>
          <w:lang w:val="bg-BG"/>
        </w:rPr>
        <w:t>услуги</w:t>
      </w:r>
      <w:r w:rsidR="007513EE" w:rsidRPr="009A77CC">
        <w:rPr>
          <w:rFonts w:ascii="Calibri" w:hAnsi="Calibri"/>
          <w:sz w:val="22"/>
          <w:szCs w:val="22"/>
          <w:lang w:val="bg-BG"/>
        </w:rPr>
        <w:t>, издадена фактура, съгласно разпоредбите на чл.113 от ЗДДС и</w:t>
      </w:r>
      <w:r w:rsidR="00D812DE">
        <w:rPr>
          <w:rFonts w:ascii="Calibri" w:hAnsi="Calibri"/>
          <w:sz w:val="22"/>
          <w:szCs w:val="22"/>
          <w:lang w:val="bg-BG"/>
        </w:rPr>
        <w:t xml:space="preserve"> представени документи по чл.66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 ал.4-7 от ЗОП при сключени договори с подизпълнители. Срокът за плащане тече от датата на последно представения документ.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</w:t>
      </w:r>
      <w:r w:rsidR="004759ED">
        <w:rPr>
          <w:rFonts w:asciiTheme="minorHAnsi" w:hAnsiTheme="minorHAnsi"/>
          <w:sz w:val="22"/>
          <w:szCs w:val="22"/>
          <w:lang w:val="bg-BG"/>
        </w:rPr>
        <w:t>изпълнение</w:t>
      </w:r>
      <w:r>
        <w:rPr>
          <w:rFonts w:asciiTheme="minorHAnsi" w:hAnsiTheme="minorHAnsi"/>
          <w:sz w:val="22"/>
          <w:szCs w:val="22"/>
          <w:lang w:val="bg-BG"/>
        </w:rPr>
        <w:t>: ТЕЦ КонтурГлобал Марица</w:t>
      </w:r>
      <w:r w:rsidR="00D812DE">
        <w:rPr>
          <w:rFonts w:asciiTheme="minorHAnsi" w:hAnsiTheme="minorHAnsi"/>
          <w:sz w:val="22"/>
          <w:szCs w:val="22"/>
          <w:lang w:val="bg-BG"/>
        </w:rPr>
        <w:t xml:space="preserve"> Изток 3 АД </w:t>
      </w:r>
      <w:proofErr w:type="spellStart"/>
      <w:r w:rsidR="00D812DE"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 w:rsidR="00D812DE"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 w:rsidR="00D812DE">
        <w:rPr>
          <w:rFonts w:asciiTheme="minorHAnsi" w:hAnsiTheme="minorHAnsi"/>
          <w:sz w:val="22"/>
          <w:szCs w:val="22"/>
          <w:lang w:val="bg-BG"/>
        </w:rPr>
        <w:t>обл.Стара</w:t>
      </w:r>
      <w:proofErr w:type="spellEnd"/>
      <w:r w:rsidR="00D812DE">
        <w:rPr>
          <w:rFonts w:asciiTheme="minorHAnsi" w:hAnsiTheme="minorHAnsi"/>
          <w:sz w:val="22"/>
          <w:szCs w:val="22"/>
          <w:lang w:val="bg-BG"/>
        </w:rPr>
        <w:t xml:space="preserve"> Загора.</w:t>
      </w:r>
    </w:p>
    <w:p w:rsidR="00D22BFE" w:rsidRPr="009A77CC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9A77CC" w:rsidRPr="009A77CC">
        <w:rPr>
          <w:rFonts w:asciiTheme="minorHAnsi" w:hAnsiTheme="minorHAnsi"/>
          <w:bCs/>
          <w:sz w:val="22"/>
          <w:szCs w:val="22"/>
          <w:lang w:val="bg-BG"/>
        </w:rPr>
        <w:t>_____._____.1</w:t>
      </w:r>
      <w:r w:rsidR="00E07F88">
        <w:rPr>
          <w:rFonts w:asciiTheme="minorHAnsi" w:hAnsiTheme="minorHAnsi"/>
          <w:bCs/>
          <w:sz w:val="22"/>
          <w:szCs w:val="22"/>
          <w:lang w:val="bg-BG"/>
        </w:rPr>
        <w:t>8</w:t>
      </w:r>
      <w:r w:rsidR="00BB04F0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Подпис и печат: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9F7392" w:rsidRPr="00D812DE" w:rsidRDefault="000F7FC1" w:rsidP="00D812DE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lastRenderedPageBreak/>
        <w:t>(име и фамилия, длъжност на представляващия участник)</w:t>
      </w:r>
    </w:p>
    <w:sectPr w:rsidR="009F7392" w:rsidRPr="00D812DE" w:rsidSect="00E07F8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6453"/>
    <w:multiLevelType w:val="hybridMultilevel"/>
    <w:tmpl w:val="FE6282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533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44A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9E"/>
    <w:rsid w:val="000307B2"/>
    <w:rsid w:val="00084CDD"/>
    <w:rsid w:val="000D416C"/>
    <w:rsid w:val="000F7FC1"/>
    <w:rsid w:val="0019063E"/>
    <w:rsid w:val="00303D9D"/>
    <w:rsid w:val="00373A60"/>
    <w:rsid w:val="003B7269"/>
    <w:rsid w:val="003E631C"/>
    <w:rsid w:val="004221AD"/>
    <w:rsid w:val="004759ED"/>
    <w:rsid w:val="00510C38"/>
    <w:rsid w:val="005637BA"/>
    <w:rsid w:val="00617EA6"/>
    <w:rsid w:val="00647C2D"/>
    <w:rsid w:val="00664E00"/>
    <w:rsid w:val="007513EE"/>
    <w:rsid w:val="00790E6B"/>
    <w:rsid w:val="007C11D2"/>
    <w:rsid w:val="00803592"/>
    <w:rsid w:val="009A77CC"/>
    <w:rsid w:val="009F7392"/>
    <w:rsid w:val="00A0432C"/>
    <w:rsid w:val="00A738C9"/>
    <w:rsid w:val="00AD156F"/>
    <w:rsid w:val="00AF2435"/>
    <w:rsid w:val="00B72819"/>
    <w:rsid w:val="00B97B13"/>
    <w:rsid w:val="00BB04F0"/>
    <w:rsid w:val="00C43958"/>
    <w:rsid w:val="00C760F6"/>
    <w:rsid w:val="00C9329E"/>
    <w:rsid w:val="00D22BFE"/>
    <w:rsid w:val="00D71C89"/>
    <w:rsid w:val="00D812DE"/>
    <w:rsid w:val="00E07F88"/>
    <w:rsid w:val="00E759E8"/>
    <w:rsid w:val="00F00A6D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8B166-7E65-46B1-A3BE-F4CCCA6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F7FC1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Header1"/>
    <w:basedOn w:val="Normal"/>
    <w:link w:val="HeaderChar"/>
    <w:rsid w:val="007C11D2"/>
    <w:pPr>
      <w:tabs>
        <w:tab w:val="center" w:pos="4153"/>
        <w:tab w:val="right" w:pos="8306"/>
      </w:tabs>
    </w:pPr>
    <w:rPr>
      <w:sz w:val="26"/>
      <w:szCs w:val="26"/>
      <w:lang w:val="bg-BG" w:eastAsia="bg-BG"/>
    </w:rPr>
  </w:style>
  <w:style w:type="character" w:customStyle="1" w:styleId="HeaderChar">
    <w:name w:val="Header Char"/>
    <w:aliases w:val="Header1 Char"/>
    <w:basedOn w:val="DefaultParagraphFont"/>
    <w:link w:val="Header"/>
    <w:rsid w:val="007C11D2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E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7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DDF4-6F17-42E3-B738-B97792E6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17</cp:revision>
  <cp:lastPrinted>2018-02-19T10:09:00Z</cp:lastPrinted>
  <dcterms:created xsi:type="dcterms:W3CDTF">2017-09-08T13:11:00Z</dcterms:created>
  <dcterms:modified xsi:type="dcterms:W3CDTF">2018-08-30T10:43:00Z</dcterms:modified>
</cp:coreProperties>
</file>